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5231" w14:textId="77777777" w:rsidR="00475CBF" w:rsidRDefault="001C6053">
      <w:pPr>
        <w:rPr>
          <w:b/>
          <w:sz w:val="28"/>
          <w:szCs w:val="28"/>
        </w:rPr>
      </w:pPr>
      <w:r w:rsidRPr="001C6053">
        <w:rPr>
          <w:b/>
          <w:sz w:val="28"/>
          <w:szCs w:val="28"/>
        </w:rPr>
        <w:t>Struktura pedagogického deníku</w:t>
      </w:r>
    </w:p>
    <w:p w14:paraId="4828EDDA" w14:textId="77777777" w:rsidR="001C6053" w:rsidRDefault="001C6053">
      <w:r>
        <w:t>Pedagogický deník je sestaven podle dílčích praxí. Obsahuje:</w:t>
      </w:r>
    </w:p>
    <w:p w14:paraId="6539AC0B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Identifikační údaje posluchače (jméno a příjmení; fakulta a studijní program CŽV; cvičná škola; akademický rok studia)</w:t>
      </w:r>
      <w:r w:rsidR="00836852">
        <w:t xml:space="preserve"> – tj. titulní stránka</w:t>
      </w:r>
    </w:p>
    <w:p w14:paraId="708A18C1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Hospitační záznamy z náslechové pedagogické praxe (z každého náslechu je zpracován jeden záznam)</w:t>
      </w:r>
    </w:p>
    <w:p w14:paraId="7CE4A07E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Aktivity z párové praxe (posluchač neučí, ale připravuje provázejícímu učiteli aktivity, učební pomůcky pro jednotlivé hodiny)</w:t>
      </w:r>
    </w:p>
    <w:p w14:paraId="69EDEFB1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Rozvrh řízené reflektované praxe</w:t>
      </w:r>
    </w:p>
    <w:p w14:paraId="6811451F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Písemná metodická a odborná příprava na vlastní výstupové hodiny (pokud posluchač použije jednu přípravu pro více tříd, doloží jenom jednu přípravu a očísluje podle vyučovacích hodin)</w:t>
      </w:r>
    </w:p>
    <w:p w14:paraId="79959EB5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 xml:space="preserve">Sebereflexe posluchače </w:t>
      </w:r>
    </w:p>
    <w:p w14:paraId="7BF68DE5" w14:textId="77777777" w:rsidR="001C6053" w:rsidRDefault="001C6053" w:rsidP="001C6053">
      <w:pPr>
        <w:pStyle w:val="Odstavecseseznamem"/>
        <w:numPr>
          <w:ilvl w:val="0"/>
          <w:numId w:val="1"/>
        </w:numPr>
      </w:pPr>
      <w:r>
        <w:t>Celkové hodnocení pedagogické praxe provázejícím učitelem a metodikem katedry</w:t>
      </w:r>
    </w:p>
    <w:p w14:paraId="04CA1EBE" w14:textId="77777777" w:rsidR="00475CBF" w:rsidRDefault="00475CBF" w:rsidP="00475CBF">
      <w:pPr>
        <w:pStyle w:val="Odstavecseseznamem"/>
        <w:numPr>
          <w:ilvl w:val="0"/>
          <w:numId w:val="1"/>
        </w:numPr>
      </w:pPr>
      <w:r>
        <w:t>Potvrzení o absolvování všech částí pedagogické praxe</w:t>
      </w:r>
    </w:p>
    <w:p w14:paraId="3CAE8C0B" w14:textId="3F5A4306" w:rsidR="00836852" w:rsidRDefault="00836852" w:rsidP="00475CBF">
      <w:pPr>
        <w:pStyle w:val="Odstavecseseznamem"/>
        <w:numPr>
          <w:ilvl w:val="0"/>
          <w:numId w:val="1"/>
        </w:numPr>
      </w:pPr>
      <w:r w:rsidRPr="00836852">
        <w:t xml:space="preserve">V případě částečného uznání praxe je nutno doložit potvrzení, kterým posluchač </w:t>
      </w:r>
      <w:r w:rsidRPr="00475CBF">
        <w:rPr>
          <w:rFonts w:ascii="Calibri" w:eastAsia="Times New Roman" w:hAnsi="Calibri" w:cs="Calibri"/>
          <w:color w:val="000000"/>
          <w:lang w:eastAsia="cs-CZ"/>
        </w:rPr>
        <w:t>deklaruje, že aktuálně vyučuje předmět PEK na dané škole.</w:t>
      </w:r>
    </w:p>
    <w:p w14:paraId="0F3F5399" w14:textId="77777777" w:rsidR="001C6053" w:rsidRDefault="001C6053" w:rsidP="001C6053"/>
    <w:p w14:paraId="0B76C0A5" w14:textId="77777777" w:rsidR="001C6053" w:rsidRDefault="001C6053" w:rsidP="001C6053">
      <w:r w:rsidRPr="001C6053">
        <w:rPr>
          <w:b/>
        </w:rPr>
        <w:t>Postupnost:</w:t>
      </w:r>
      <w:r>
        <w:t xml:space="preserve"> Po každé přípravě na vyučovací hodinu bude následovat sebereflexe posluchače. Celkové hodnocení výstupů je vloženo na konec pedagogického deníku.</w:t>
      </w:r>
    </w:p>
    <w:p w14:paraId="65C925EC" w14:textId="77777777" w:rsidR="001C6053" w:rsidRDefault="001C6053" w:rsidP="001C6053"/>
    <w:p w14:paraId="70C0C079" w14:textId="77777777" w:rsidR="001C6053" w:rsidRPr="001C6053" w:rsidRDefault="001C6053" w:rsidP="001C6053">
      <w:pPr>
        <w:rPr>
          <w:b/>
        </w:rPr>
      </w:pPr>
      <w:r w:rsidRPr="001C6053">
        <w:rPr>
          <w:b/>
        </w:rPr>
        <w:t>Pedagogický deník je nutno nechat svázat – postačuje kroužková vazba. Posluchači z VŠE odevzdávají na sekretariát KDEP. Posluchači z detašovaného pracoviště Valašské Meziříčí odevzdávají vyučujícím kurzu z OA ValMez.</w:t>
      </w:r>
    </w:p>
    <w:p w14:paraId="2DA4D7D2" w14:textId="77777777" w:rsidR="001C6053" w:rsidRPr="001C6053" w:rsidRDefault="001C6053"/>
    <w:sectPr w:rsidR="001C6053" w:rsidRPr="001C6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C37F1"/>
    <w:multiLevelType w:val="hybridMultilevel"/>
    <w:tmpl w:val="539E3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53"/>
    <w:rsid w:val="00046141"/>
    <w:rsid w:val="001C6053"/>
    <w:rsid w:val="00475CBF"/>
    <w:rsid w:val="004C049D"/>
    <w:rsid w:val="00836852"/>
    <w:rsid w:val="00A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DC50"/>
  <w15:chartTrackingRefBased/>
  <w15:docId w15:val="{5A32FCCA-8682-4F45-9265-D1818D3A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Berková</dc:creator>
  <cp:keywords/>
  <dc:description/>
  <cp:lastModifiedBy>Kateřina Berkova</cp:lastModifiedBy>
  <cp:revision>3</cp:revision>
  <dcterms:created xsi:type="dcterms:W3CDTF">2025-01-13T10:24:00Z</dcterms:created>
  <dcterms:modified xsi:type="dcterms:W3CDTF">2025-01-13T15:12:00Z</dcterms:modified>
</cp:coreProperties>
</file>